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5C5F05" w:rsidP="005C5F05">
      <w:r>
        <w:t xml:space="preserve">Meeting: </w:t>
      </w:r>
      <w:r w:rsidR="004106B5">
        <w:rPr>
          <w:color w:val="000000" w:themeColor="text1"/>
        </w:rPr>
        <w:t>September 11</w:t>
      </w:r>
      <w:r w:rsidR="0034608A">
        <w:t xml:space="preserve">, </w:t>
      </w:r>
      <w:r w:rsidR="007C150A">
        <w:t>2015</w:t>
      </w:r>
      <w:r w:rsidR="00B14352">
        <w:t xml:space="preserve"> </w:t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>
        <w:t>Attendance</w:t>
      </w:r>
      <w:r w:rsidRPr="00D83A05">
        <w:t>:</w:t>
      </w:r>
      <w:r w:rsidRPr="00D83A05">
        <w:tab/>
      </w:r>
    </w:p>
    <w:p w:rsidR="007C150A" w:rsidRDefault="00EF1960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A8">
        <w:tab/>
        <w:t xml:space="preserve">Phoebe Butler- </w:t>
      </w:r>
    </w:p>
    <w:p w:rsidR="00725BFE" w:rsidRDefault="00725BFE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Desrosiers</w:t>
      </w:r>
      <w:proofErr w:type="spellEnd"/>
      <w:r>
        <w:t>-</w:t>
      </w:r>
    </w:p>
    <w:p w:rsidR="007C150A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C150A">
        <w:t>Win</w:t>
      </w:r>
      <w:r w:rsidR="00277AFE">
        <w:t>ston</w:t>
      </w:r>
      <w:r w:rsidR="005253A8">
        <w:t xml:space="preserve"> Sharples </w:t>
      </w:r>
      <w:proofErr w:type="gramStart"/>
      <w:r w:rsidR="005253A8">
        <w:t xml:space="preserve">– </w:t>
      </w:r>
      <w:r w:rsidR="007C150A">
        <w:t xml:space="preserve"> Chair</w:t>
      </w:r>
      <w:proofErr w:type="gramEnd"/>
      <w:r w:rsidR="007C150A" w:rsidRPr="007C150A">
        <w:t xml:space="preserve"> </w:t>
      </w:r>
    </w:p>
    <w:p w:rsidR="005C5F05" w:rsidRDefault="00EF1960" w:rsidP="00026C16">
      <w:pPr>
        <w:ind w:left="1440" w:firstLine="720"/>
      </w:pPr>
      <w:r>
        <w:tab/>
      </w:r>
      <w:r>
        <w:tab/>
      </w:r>
      <w:r>
        <w:tab/>
      </w:r>
      <w:r>
        <w:tab/>
      </w:r>
      <w:r w:rsidR="005253A8">
        <w:t>Rhonda Reints – Vice Chair</w:t>
      </w:r>
    </w:p>
    <w:p w:rsidR="007030BD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 xml:space="preserve">Mary-Patrice </w:t>
      </w:r>
      <w:proofErr w:type="spellStart"/>
      <w:r w:rsidR="007030BD">
        <w:t>Ruocco</w:t>
      </w:r>
      <w:proofErr w:type="spellEnd"/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5C5F05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Noelle Johnson</w:t>
      </w:r>
      <w:r w:rsidR="007030BD">
        <w:tab/>
      </w:r>
      <w:r w:rsidR="005253A8">
        <w:t>-</w:t>
      </w:r>
      <w:r w:rsidR="00CC5361">
        <w:t xml:space="preserve"> </w:t>
      </w:r>
      <w:r w:rsidR="005253A8">
        <w:t>Secretary</w:t>
      </w:r>
      <w:r w:rsidR="00725BFE">
        <w:t xml:space="preserve"> (late)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A2D47">
        <w:t xml:space="preserve">Gail Roberts- </w:t>
      </w:r>
      <w:r w:rsidRPr="00D83A05">
        <w:t>Director</w:t>
      </w:r>
    </w:p>
    <w:p w:rsidR="005C5F05" w:rsidRDefault="005C5F05" w:rsidP="005C5F05">
      <w:r w:rsidRPr="00D83A05">
        <w:t>Meeting came to order at</w:t>
      </w:r>
      <w:proofErr w:type="gramStart"/>
      <w:r w:rsidRPr="00D83A05">
        <w:t>:</w:t>
      </w:r>
      <w:r w:rsidR="00725BFE">
        <w:t>6:32</w:t>
      </w:r>
      <w:proofErr w:type="gramEnd"/>
      <w:r w:rsidR="00725BFE">
        <w:t xml:space="preserve"> pm</w:t>
      </w:r>
      <w:r w:rsidRPr="00D83A05">
        <w:tab/>
      </w:r>
      <w:r>
        <w:tab/>
      </w:r>
    </w:p>
    <w:p w:rsidR="005C5F05" w:rsidRDefault="00026C16" w:rsidP="005C5F05">
      <w:r>
        <w:t xml:space="preserve">Next </w:t>
      </w:r>
      <w:r w:rsidR="005C5F05" w:rsidRPr="00DB0F66">
        <w:t>meeting tentatively scheduled for</w:t>
      </w:r>
      <w:r w:rsidR="005C5F05">
        <w:t xml:space="preserve"> </w:t>
      </w:r>
      <w:r w:rsidR="00551DD4">
        <w:t xml:space="preserve">Thursday, </w:t>
      </w:r>
      <w:r w:rsidR="00725BFE">
        <w:rPr>
          <w:color w:val="000000" w:themeColor="text1"/>
        </w:rPr>
        <w:t>October 8</w:t>
      </w:r>
      <w:r w:rsidR="007030BD" w:rsidRPr="007030BD">
        <w:rPr>
          <w:color w:val="000000" w:themeColor="text1"/>
        </w:rPr>
        <w:t>, 2015</w:t>
      </w:r>
      <w:r w:rsidR="007030BD">
        <w:t xml:space="preserve"> @</w:t>
      </w:r>
      <w:r w:rsidR="00E97201">
        <w:t xml:space="preserve"> </w:t>
      </w:r>
      <w:r w:rsidR="00551DD4">
        <w:rPr>
          <w:color w:val="FF0000"/>
          <w:u w:val="single"/>
        </w:rPr>
        <w:t xml:space="preserve">6:30 pm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E97201" w:rsidRPr="00551DD4" w:rsidRDefault="005C5F05" w:rsidP="005C5F05">
      <w:pPr>
        <w:rPr>
          <w:color w:val="FF0000"/>
        </w:rPr>
      </w:pPr>
      <w:r>
        <w:t xml:space="preserve">Minutes for </w:t>
      </w:r>
      <w:r w:rsidR="00551DD4">
        <w:rPr>
          <w:color w:val="000000" w:themeColor="text1"/>
        </w:rPr>
        <w:t>June</w:t>
      </w:r>
      <w:r>
        <w:t xml:space="preserve"> approved. </w:t>
      </w:r>
      <w:r w:rsidR="00725BFE">
        <w:t xml:space="preserve">Phoebe </w:t>
      </w:r>
      <w:r>
        <w:t xml:space="preserve">made a motion to approve; </w:t>
      </w:r>
      <w:r w:rsidR="00725BFE">
        <w:t>Mary-Patrice</w:t>
      </w:r>
      <w:r w:rsidR="00725BFE">
        <w:rPr>
          <w:color w:val="FF0000"/>
        </w:rPr>
        <w:t xml:space="preserve"> </w:t>
      </w:r>
      <w:r w:rsidR="003352EB">
        <w:t>seconded</w:t>
      </w:r>
      <w:r w:rsidR="00026C16">
        <w:t>; unanimous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 xml:space="preserve">DIRECTOR’S REPORT </w:t>
      </w:r>
    </w:p>
    <w:p w:rsidR="00810AF5" w:rsidRDefault="00882017" w:rsidP="005C5F05">
      <w:r>
        <w:t xml:space="preserve">Financial Report </w:t>
      </w:r>
      <w:r w:rsidR="00810AF5">
        <w:t>–</w:t>
      </w:r>
      <w:r>
        <w:t xml:space="preserve"> 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>Refer to report for complete details</w:t>
      </w:r>
    </w:p>
    <w:p w:rsidR="00725BFE" w:rsidRDefault="00725BFE" w:rsidP="00551DD4">
      <w:pPr>
        <w:pStyle w:val="ListParagraph"/>
        <w:numPr>
          <w:ilvl w:val="0"/>
          <w:numId w:val="7"/>
        </w:numPr>
      </w:pPr>
      <w:r>
        <w:t>17% spent</w:t>
      </w:r>
    </w:p>
    <w:p w:rsidR="00725BFE" w:rsidRDefault="00725BFE" w:rsidP="00551DD4">
      <w:pPr>
        <w:pStyle w:val="ListParagraph"/>
        <w:numPr>
          <w:ilvl w:val="0"/>
          <w:numId w:val="7"/>
        </w:numPr>
      </w:pPr>
      <w:r>
        <w:t>MEG/LIG report submitted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  <w:r w:rsidR="00902DC9">
        <w:t xml:space="preserve">See </w:t>
      </w:r>
      <w:r w:rsidR="00725BFE">
        <w:t xml:space="preserve">report </w:t>
      </w:r>
      <w:r w:rsidR="00026C16">
        <w:t>for complete details</w:t>
      </w:r>
    </w:p>
    <w:p w:rsidR="00CD6701" w:rsidRDefault="00CD6701" w:rsidP="00CD6701">
      <w:r>
        <w:t xml:space="preserve">Friends </w:t>
      </w:r>
      <w:r w:rsidR="0077332A">
        <w:t xml:space="preserve">– </w:t>
      </w:r>
    </w:p>
    <w:p w:rsidR="00725BFE" w:rsidRDefault="00700E2D" w:rsidP="00CD6701">
      <w:r>
        <w:t xml:space="preserve">Building Committee – </w:t>
      </w:r>
    </w:p>
    <w:p w:rsidR="00CD6701" w:rsidRDefault="00725BFE" w:rsidP="00725BFE">
      <w:pPr>
        <w:pStyle w:val="ListParagraph"/>
        <w:numPr>
          <w:ilvl w:val="0"/>
          <w:numId w:val="10"/>
        </w:numPr>
      </w:pPr>
      <w:r>
        <w:t>Sprinkler system changing.  Why?  What kind?</w:t>
      </w:r>
    </w:p>
    <w:p w:rsidR="00725BFE" w:rsidRDefault="00725BFE" w:rsidP="00725BFE">
      <w:pPr>
        <w:pStyle w:val="ListParagraph"/>
        <w:numPr>
          <w:ilvl w:val="0"/>
          <w:numId w:val="10"/>
        </w:numPr>
      </w:pPr>
      <w:r>
        <w:t xml:space="preserve">Look into </w:t>
      </w:r>
      <w:proofErr w:type="spellStart"/>
      <w:r>
        <w:t>defib</w:t>
      </w:r>
      <w:proofErr w:type="spellEnd"/>
      <w:r>
        <w:t xml:space="preserve"> machine.</w:t>
      </w:r>
    </w:p>
    <w:p w:rsidR="005C5F05" w:rsidRDefault="005C5F05" w:rsidP="005C5F05"/>
    <w:p w:rsidR="005C5F05" w:rsidRPr="00CD6701" w:rsidRDefault="005C5F05" w:rsidP="00CD6701">
      <w:pPr>
        <w:rPr>
          <w:b/>
          <w:u w:val="dotDash"/>
        </w:rPr>
      </w:pPr>
      <w:r w:rsidRPr="00CD6701">
        <w:rPr>
          <w:rStyle w:val="Emphasis"/>
          <w:b/>
          <w:i w:val="0"/>
          <w:iCs w:val="0"/>
          <w:u w:val="dotDash"/>
        </w:rPr>
        <w:t>OLD BUSINESS</w:t>
      </w:r>
      <w:r w:rsidRPr="00CD6701">
        <w:rPr>
          <w:b/>
          <w:u w:val="dotDash"/>
        </w:rPr>
        <w:t>:</w:t>
      </w:r>
    </w:p>
    <w:p w:rsidR="00040E60" w:rsidRDefault="00725BFE" w:rsidP="00725BFE">
      <w:pPr>
        <w:pStyle w:val="ListParagraph"/>
        <w:numPr>
          <w:ilvl w:val="0"/>
          <w:numId w:val="11"/>
        </w:numPr>
      </w:pPr>
      <w:r>
        <w:t>Website is complete</w:t>
      </w:r>
    </w:p>
    <w:p w:rsidR="00725BFE" w:rsidRPr="00F63EC1" w:rsidRDefault="00725BFE" w:rsidP="00725BFE">
      <w:pPr>
        <w:pStyle w:val="ListParagraph"/>
        <w:numPr>
          <w:ilvl w:val="0"/>
          <w:numId w:val="11"/>
        </w:numPr>
      </w:pPr>
      <w:r>
        <w:t>Finishing up grant.</w:t>
      </w: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7875B2" w:rsidRDefault="00725BFE" w:rsidP="00700E2D">
      <w:pPr>
        <w:pStyle w:val="ListParagraph"/>
        <w:numPr>
          <w:ilvl w:val="0"/>
          <w:numId w:val="5"/>
        </w:numPr>
      </w:pPr>
      <w:r>
        <w:t>Gift from Church Trust – discussion of roof and cupola renovations and possible seed money for building expansion</w:t>
      </w:r>
    </w:p>
    <w:p w:rsidR="007875B2" w:rsidRDefault="005C5F05" w:rsidP="00725BFE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725BFE" w:rsidRPr="00725BFE" w:rsidRDefault="00725BFE" w:rsidP="00725BFE">
      <w:pPr>
        <w:rPr>
          <w:b/>
          <w:u w:val="single"/>
        </w:rPr>
      </w:pPr>
    </w:p>
    <w:p w:rsidR="002032A2" w:rsidRDefault="002032A2" w:rsidP="002032A2">
      <w:pPr>
        <w:pStyle w:val="Heading1"/>
        <w:numPr>
          <w:ilvl w:val="0"/>
          <w:numId w:val="0"/>
        </w:numPr>
        <w:ind w:left="432" w:hanging="432"/>
      </w:pPr>
      <w:r>
        <w:t>ADJOURN</w:t>
      </w:r>
      <w:r w:rsidR="005C5F05">
        <w:t>MENT:</w:t>
      </w:r>
    </w:p>
    <w:p w:rsidR="00FE4598" w:rsidRDefault="000E246D" w:rsidP="00FE4598">
      <w:r>
        <w:t>De</w:t>
      </w:r>
      <w:bookmarkStart w:id="0" w:name="_GoBack"/>
      <w:bookmarkEnd w:id="0"/>
      <w:r w:rsidR="00725BFE">
        <w:t xml:space="preserve">nnis </w:t>
      </w:r>
      <w:r w:rsidR="005666F9">
        <w:t>made a motion to adjourn</w:t>
      </w:r>
      <w:r w:rsidR="00FE4598">
        <w:t xml:space="preserve">; </w:t>
      </w:r>
      <w:r w:rsidR="00725BFE">
        <w:t>Mary-Patrice</w:t>
      </w:r>
      <w:r w:rsidR="007875B2">
        <w:t xml:space="preserve"> seconded; Unanimous</w:t>
      </w:r>
      <w:r w:rsidR="00FE4598"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5666F9" w:rsidP="005C5F05">
      <w:r>
        <w:t>Noelle Johnson</w:t>
      </w:r>
      <w:r w:rsidR="00040E60">
        <w:t xml:space="preserve"> - Secretary</w:t>
      </w:r>
    </w:p>
    <w:p w:rsidR="005C5F05" w:rsidRDefault="005C5F05" w:rsidP="005C5F05"/>
    <w:p w:rsidR="005C5F05" w:rsidRDefault="005C5F05" w:rsidP="005C5F05"/>
    <w:p w:rsidR="00F11FCF" w:rsidRDefault="00F11FCF"/>
    <w:sectPr w:rsidR="00F11FCF" w:rsidSect="005C5F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E0" w:rsidRDefault="00CC7CE0" w:rsidP="00EF1960">
      <w:r>
        <w:separator/>
      </w:r>
    </w:p>
  </w:endnote>
  <w:endnote w:type="continuationSeparator" w:id="0">
    <w:p w:rsidR="00CC7CE0" w:rsidRDefault="00CC7CE0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E0" w:rsidRDefault="00CC7CE0" w:rsidP="00EF1960">
      <w:r>
        <w:separator/>
      </w:r>
    </w:p>
  </w:footnote>
  <w:footnote w:type="continuationSeparator" w:id="0">
    <w:p w:rsidR="00CC7CE0" w:rsidRDefault="00CC7CE0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2D" w:rsidRPr="00EF1960" w:rsidRDefault="00700E2D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 xml:space="preserve">Joseph Plumb Memorial Library – </w:t>
    </w:r>
  </w:p>
  <w:p w:rsidR="00700E2D" w:rsidRPr="00EF1960" w:rsidRDefault="00700E2D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>Rochester Minutes for Meeting of the Board of Trustees</w:t>
    </w:r>
  </w:p>
  <w:p w:rsidR="00700E2D" w:rsidRDefault="00700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18D"/>
    <w:multiLevelType w:val="hybridMultilevel"/>
    <w:tmpl w:val="F0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8BE"/>
    <w:multiLevelType w:val="hybridMultilevel"/>
    <w:tmpl w:val="5D4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588"/>
    <w:multiLevelType w:val="hybridMultilevel"/>
    <w:tmpl w:val="08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5B87"/>
    <w:multiLevelType w:val="hybridMultilevel"/>
    <w:tmpl w:val="03A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2A4F"/>
    <w:multiLevelType w:val="hybridMultilevel"/>
    <w:tmpl w:val="8B1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3423"/>
    <w:multiLevelType w:val="hybridMultilevel"/>
    <w:tmpl w:val="A32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D93"/>
    <w:multiLevelType w:val="hybridMultilevel"/>
    <w:tmpl w:val="94F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B71"/>
    <w:multiLevelType w:val="hybridMultilevel"/>
    <w:tmpl w:val="23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23DB"/>
    <w:multiLevelType w:val="hybridMultilevel"/>
    <w:tmpl w:val="B7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26C16"/>
    <w:rsid w:val="00040E60"/>
    <w:rsid w:val="00080F6A"/>
    <w:rsid w:val="000E246D"/>
    <w:rsid w:val="001406CD"/>
    <w:rsid w:val="001C62B9"/>
    <w:rsid w:val="001D20E0"/>
    <w:rsid w:val="002032A2"/>
    <w:rsid w:val="002459D0"/>
    <w:rsid w:val="00277AFE"/>
    <w:rsid w:val="002B182B"/>
    <w:rsid w:val="002F2EE8"/>
    <w:rsid w:val="003352EB"/>
    <w:rsid w:val="0034608A"/>
    <w:rsid w:val="0038730D"/>
    <w:rsid w:val="003B004C"/>
    <w:rsid w:val="004106B5"/>
    <w:rsid w:val="004E6A59"/>
    <w:rsid w:val="00511E72"/>
    <w:rsid w:val="005253A8"/>
    <w:rsid w:val="00551DD4"/>
    <w:rsid w:val="005666F9"/>
    <w:rsid w:val="005A35BE"/>
    <w:rsid w:val="005C5F05"/>
    <w:rsid w:val="005F4957"/>
    <w:rsid w:val="00601FB4"/>
    <w:rsid w:val="00670C88"/>
    <w:rsid w:val="006E2A4E"/>
    <w:rsid w:val="00700E2D"/>
    <w:rsid w:val="007030BD"/>
    <w:rsid w:val="00725BFE"/>
    <w:rsid w:val="0077332A"/>
    <w:rsid w:val="007875B2"/>
    <w:rsid w:val="007C150A"/>
    <w:rsid w:val="007D4569"/>
    <w:rsid w:val="00810AF5"/>
    <w:rsid w:val="00882017"/>
    <w:rsid w:val="00902DC9"/>
    <w:rsid w:val="00927DAB"/>
    <w:rsid w:val="00957C93"/>
    <w:rsid w:val="009732B7"/>
    <w:rsid w:val="00985282"/>
    <w:rsid w:val="009F241C"/>
    <w:rsid w:val="00A82D34"/>
    <w:rsid w:val="00B14352"/>
    <w:rsid w:val="00B374D0"/>
    <w:rsid w:val="00B53D88"/>
    <w:rsid w:val="00C323CD"/>
    <w:rsid w:val="00CC5361"/>
    <w:rsid w:val="00CC7CE0"/>
    <w:rsid w:val="00CD6701"/>
    <w:rsid w:val="00D3071B"/>
    <w:rsid w:val="00D3299A"/>
    <w:rsid w:val="00DA2381"/>
    <w:rsid w:val="00E97201"/>
    <w:rsid w:val="00EA2D47"/>
    <w:rsid w:val="00EC201B"/>
    <w:rsid w:val="00EF1960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cp:lastPrinted>2015-09-11T01:43:00Z</cp:lastPrinted>
  <dcterms:created xsi:type="dcterms:W3CDTF">2015-10-05T18:08:00Z</dcterms:created>
  <dcterms:modified xsi:type="dcterms:W3CDTF">2015-10-05T18:08:00Z</dcterms:modified>
</cp:coreProperties>
</file>